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08945" w14:textId="77777777" w:rsidR="00E95C06" w:rsidRDefault="00E95C06" w:rsidP="00E95C06">
      <w:pPr>
        <w:widowControl/>
        <w:shd w:val="clear" w:color="auto" w:fill="FFFFFF"/>
        <w:suppressAutoHyphens w:val="0"/>
        <w:spacing w:before="300"/>
        <w:textAlignment w:val="auto"/>
        <w:rPr>
          <w:rFonts w:eastAsia="Times New Roman" w:cs="Times New Roman"/>
          <w:bCs/>
          <w:color w:val="111111"/>
          <w:lang w:val="ru-RU" w:eastAsia="ru-RU" w:bidi="ar-SA"/>
        </w:rPr>
      </w:pPr>
      <w:r>
        <w:rPr>
          <w:rFonts w:eastAsia="Times New Roman" w:cs="Times New Roman"/>
          <w:bCs/>
          <w:color w:val="111111"/>
          <w:lang w:val="ru-RU" w:eastAsia="ru-RU" w:bidi="ar-SA"/>
        </w:rPr>
        <w:t xml:space="preserve">Подготовила: педагог-психолог Н.А. Малахова </w:t>
      </w:r>
    </w:p>
    <w:p w14:paraId="6C3EECB0" w14:textId="77777777" w:rsidR="00E95C06" w:rsidRDefault="00E95C06" w:rsidP="00E95C06">
      <w:pPr>
        <w:widowControl/>
        <w:shd w:val="clear" w:color="auto" w:fill="FFFFFF"/>
        <w:suppressAutoHyphens w:val="0"/>
        <w:spacing w:before="300"/>
        <w:jc w:val="center"/>
        <w:textAlignment w:val="auto"/>
        <w:rPr>
          <w:rFonts w:eastAsia="Times New Roman" w:cs="Times New Roman"/>
          <w:b/>
          <w:bCs/>
          <w:color w:val="111111"/>
          <w:sz w:val="28"/>
          <w:szCs w:val="28"/>
          <w:lang w:val="ru-RU" w:eastAsia="ru-RU" w:bidi="ar-SA"/>
        </w:rPr>
      </w:pPr>
      <w:r>
        <w:rPr>
          <w:rFonts w:eastAsia="Times New Roman" w:cs="Times New Roman"/>
          <w:b/>
          <w:bCs/>
          <w:color w:val="111111"/>
          <w:sz w:val="28"/>
          <w:szCs w:val="28"/>
          <w:lang w:val="ru-RU" w:eastAsia="ru-RU" w:bidi="ar-SA"/>
        </w:rPr>
        <w:t xml:space="preserve">Консультация для воспитателей детского сада: </w:t>
      </w:r>
    </w:p>
    <w:p w14:paraId="450B06DC" w14:textId="77777777" w:rsidR="00E95C06" w:rsidRDefault="00E95C06" w:rsidP="00E95C06">
      <w:pPr>
        <w:widowControl/>
        <w:shd w:val="clear" w:color="auto" w:fill="FFFFFF"/>
        <w:suppressAutoHyphens w:val="0"/>
        <w:spacing w:before="300"/>
        <w:jc w:val="center"/>
        <w:textAlignment w:val="auto"/>
        <w:rPr>
          <w:rFonts w:eastAsia="Times New Roman" w:cs="Times New Roman"/>
          <w:b/>
          <w:bCs/>
          <w:color w:val="111111"/>
          <w:sz w:val="28"/>
          <w:szCs w:val="28"/>
          <w:lang w:val="ru-RU" w:eastAsia="ru-RU" w:bidi="ar-SA"/>
        </w:rPr>
      </w:pPr>
      <w:r>
        <w:rPr>
          <w:rFonts w:eastAsia="Times New Roman" w:cs="Times New Roman"/>
          <w:b/>
          <w:bCs/>
          <w:color w:val="111111"/>
          <w:sz w:val="28"/>
          <w:szCs w:val="28"/>
          <w:lang w:val="ru-RU" w:eastAsia="ru-RU" w:bidi="ar-SA"/>
        </w:rPr>
        <w:t>«Методы работы со сказками»</w:t>
      </w:r>
    </w:p>
    <w:p w14:paraId="5313078D"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Современные дети требуют, чтобы их не учили, а чтобы с ними играли, позволили фантазировать, чувствовать себя свободно, раскованно. И именно поэтому, готовясь, каждый раз к занятию, следует чувствовать в себе не взрослого воспитателя, а оживленного, активного, желающего познать интересный и незнакомый мир ребенка.</w:t>
      </w:r>
    </w:p>
    <w:p w14:paraId="1C15A010"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 xml:space="preserve">Детям необходимо что-то загадочное, полное неожиданного, сказочное. Именно со сказки и следует начинать, ею заинтересовывать, с ней «дружить», ведь ничто в </w:t>
      </w:r>
      <w:proofErr w:type="gramStart"/>
      <w:r>
        <w:rPr>
          <w:rFonts w:eastAsia="Times New Roman" w:cs="Times New Roman"/>
          <w:color w:val="111111"/>
          <w:kern w:val="0"/>
          <w:sz w:val="28"/>
          <w:szCs w:val="28"/>
          <w:lang w:val="ru-RU" w:eastAsia="ru-RU" w:bidi="ar-SA"/>
        </w:rPr>
        <w:t>мире  так</w:t>
      </w:r>
      <w:proofErr w:type="gramEnd"/>
      <w:r>
        <w:rPr>
          <w:rFonts w:eastAsia="Times New Roman" w:cs="Times New Roman"/>
          <w:color w:val="111111"/>
          <w:kern w:val="0"/>
          <w:sz w:val="28"/>
          <w:szCs w:val="28"/>
          <w:lang w:val="ru-RU" w:eastAsia="ru-RU" w:bidi="ar-SA"/>
        </w:rPr>
        <w:t xml:space="preserve"> не любят дети, как сказку.</w:t>
      </w:r>
    </w:p>
    <w:p w14:paraId="04AA589D" w14:textId="77777777" w:rsidR="00E95C06" w:rsidRDefault="00E95C06" w:rsidP="00E95C06">
      <w:pPr>
        <w:widowControl/>
        <w:shd w:val="clear" w:color="auto" w:fill="FFFFFF"/>
        <w:suppressAutoHyphens w:val="0"/>
        <w:spacing w:after="150"/>
        <w:jc w:val="both"/>
        <w:textAlignment w:val="auto"/>
      </w:pPr>
      <w:r>
        <w:rPr>
          <w:rFonts w:eastAsia="Times New Roman" w:cs="Times New Roman"/>
          <w:color w:val="111111"/>
          <w:kern w:val="0"/>
          <w:sz w:val="28"/>
          <w:szCs w:val="28"/>
          <w:lang w:val="ru-RU" w:eastAsia="ru-RU" w:bidi="ar-SA"/>
        </w:rPr>
        <w:t>Они есть в каждой семье. У каждого ребенка есть любимая книга со сказками, любимая сказка, любимый сказочный персонаж. В сказках есть много познавательного: первые представления о времени и пространстве, природе, предметном окружающем мире, чувствах</w:t>
      </w:r>
      <w:r>
        <w:rPr>
          <w:rFonts w:eastAsia="Times New Roman" w:cs="Times New Roman"/>
          <w:kern w:val="0"/>
          <w:sz w:val="28"/>
          <w:szCs w:val="28"/>
          <w:lang w:val="ru-RU" w:eastAsia="ru-RU" w:bidi="ar-SA"/>
        </w:rPr>
        <w:t>. </w:t>
      </w:r>
      <w:hyperlink r:id="rId4" w:history="1">
        <w:r>
          <w:rPr>
            <w:rFonts w:eastAsia="Times New Roman" w:cs="Times New Roman"/>
            <w:kern w:val="0"/>
            <w:sz w:val="28"/>
            <w:szCs w:val="28"/>
            <w:lang w:val="ru-RU" w:eastAsia="ru-RU" w:bidi="ar-SA"/>
          </w:rPr>
          <w:t>Сказки</w:t>
        </w:r>
      </w:hyperlink>
      <w:r>
        <w:rPr>
          <w:rFonts w:eastAsia="Times New Roman" w:cs="Times New Roman"/>
          <w:kern w:val="0"/>
          <w:sz w:val="28"/>
          <w:szCs w:val="28"/>
          <w:lang w:val="ru-RU" w:eastAsia="ru-RU" w:bidi="ar-SA"/>
        </w:rPr>
        <w:t> позволят малышу впервые почувствовать храбрость, смелость, увидеть добро и зло ... Большинство сказок имеют хороший конец, но существуют сказки жестокие, которые демонстрируют разные негативные моменты. Мы легко в этом убеждаемся, рассказывая о том, как лиса ест Колобка, как сестры обижают Золушку, как тяжело жилось Иванушке-дурачку. </w:t>
      </w:r>
      <w:hyperlink r:id="rId5" w:history="1">
        <w:r>
          <w:rPr>
            <w:rFonts w:eastAsia="Times New Roman" w:cs="Times New Roman"/>
            <w:kern w:val="0"/>
            <w:sz w:val="28"/>
            <w:szCs w:val="28"/>
            <w:lang w:val="ru-RU" w:eastAsia="ru-RU" w:bidi="ar-SA"/>
          </w:rPr>
          <w:t>В детском саду и дома сказки предлагают дошкольникам в виде чтения</w:t>
        </w:r>
      </w:hyperlink>
      <w:r>
        <w:rPr>
          <w:rFonts w:eastAsia="Times New Roman" w:cs="Times New Roman"/>
          <w:kern w:val="0"/>
          <w:sz w:val="28"/>
          <w:szCs w:val="28"/>
          <w:lang w:val="ru-RU" w:eastAsia="ru-RU" w:bidi="ar-SA"/>
        </w:rPr>
        <w:t>, рассказывания, пересказа, драматизации и др. Но в таком виде, по нашему мнению, сказки не полностью используются для </w:t>
      </w:r>
      <w:hyperlink r:id="rId6" w:history="1">
        <w:r>
          <w:rPr>
            <w:rFonts w:eastAsia="Times New Roman" w:cs="Times New Roman"/>
            <w:kern w:val="0"/>
            <w:sz w:val="28"/>
            <w:szCs w:val="28"/>
            <w:lang w:val="ru-RU" w:eastAsia="ru-RU" w:bidi="ar-SA"/>
          </w:rPr>
          <w:t>развития воображения, мышления, речевого творчества, активного воспитания добрых чувств у детей</w:t>
        </w:r>
      </w:hyperlink>
      <w:r>
        <w:rPr>
          <w:rFonts w:eastAsia="Times New Roman" w:cs="Times New Roman"/>
          <w:kern w:val="0"/>
          <w:sz w:val="28"/>
          <w:szCs w:val="28"/>
          <w:lang w:val="ru-RU" w:eastAsia="ru-RU" w:bidi="ar-SA"/>
        </w:rPr>
        <w:t>.</w:t>
      </w:r>
    </w:p>
    <w:p w14:paraId="16162780" w14:textId="77777777" w:rsidR="00E95C06" w:rsidRDefault="00E95C06" w:rsidP="00E95C06">
      <w:pPr>
        <w:widowControl/>
        <w:shd w:val="clear" w:color="auto" w:fill="FFFFFF"/>
        <w:suppressAutoHyphens w:val="0"/>
        <w:spacing w:after="150"/>
        <w:jc w:val="both"/>
        <w:textAlignment w:val="auto"/>
      </w:pPr>
      <w:r>
        <w:rPr>
          <w:rFonts w:eastAsia="Times New Roman" w:cs="Times New Roman"/>
          <w:b/>
          <w:bCs/>
          <w:color w:val="111111"/>
          <w:kern w:val="0"/>
          <w:sz w:val="28"/>
          <w:szCs w:val="28"/>
          <w:lang w:val="ru-RU" w:eastAsia="ru-RU" w:bidi="ar-SA"/>
        </w:rPr>
        <w:t>Интересные методы работы над сказкой в свое время предложил Дж. Родари</w:t>
      </w:r>
      <w:r>
        <w:rPr>
          <w:rFonts w:eastAsia="Times New Roman" w:cs="Times New Roman"/>
          <w:color w:val="111111"/>
          <w:kern w:val="0"/>
          <w:sz w:val="28"/>
          <w:szCs w:val="28"/>
          <w:lang w:val="ru-RU" w:eastAsia="ru-RU" w:bidi="ar-SA"/>
        </w:rPr>
        <w:t>. Предлагаем их толкование:</w:t>
      </w:r>
    </w:p>
    <w:p w14:paraId="6AF61045"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1. Коллаж из сказок (можно с иллюстрациями, а можно и без) - перепутывание ситуаций, сосуществования героев из разных сказок.</w:t>
      </w:r>
    </w:p>
    <w:p w14:paraId="7CDB1ECC"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2. Спасательные ситуации в опасных для героев ситуациях - нахождение выхода для любимых героев (например, лисичка не съела Колобка, потому что внезапно чихнула, а Колобок тем временем выскочил и покатился дальше)</w:t>
      </w:r>
    </w:p>
    <w:p w14:paraId="7D398280"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3. Изменение ситуаций в знакомых сказках - похожий метод с предыдущим, но речь идет не о спасении героев, а просто об изменении сюжета на усмотрение ребенка (например, сказка «Волк и семеро козлят» - волку мешает медведь, который зовет его на свой день рождения; сказка «Гуси-лебеди» - на пути девочки встречается волк; сказка «О рыбаке и рыбке» - рыбка изъявила желание сама встретиться с бабой и т. д.).</w:t>
      </w:r>
    </w:p>
    <w:p w14:paraId="22505539"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4. Сказки по-новому - метод, который поможет взглянуть на знакомые вещи иначе (например: «Золушка» - девочка ленивая и злая, «Красная Шапочка» - хороший волк,)</w:t>
      </w:r>
    </w:p>
    <w:p w14:paraId="7EE234C2"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lastRenderedPageBreak/>
        <w:t>5. Цветные сказки - «Сказки о волшебных сказках». Особенно целесообразно при изучении цветов (например, каждая краска живет в волшебном дворце, гостят друг у друга, в конце концов образуются новые оттенки, а иногда - совсем неожиданные цвета. Фантазируя, следует соблюдать правила: во дворце каждой краски все должно быть окрашено только в ее цвет)</w:t>
      </w:r>
    </w:p>
    <w:p w14:paraId="470EFA80"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6. Сериал в сказке - создание новых сюжетов любимых сказок, с любимыми героями (например, сказка «Колобок»: 1-я серия - традиционная сказка, 2-я - как спасти Колобка, 3-я - Колобок попадает в цветную страну и меняется, 4-я - у Колобка появляется нос Буратино, 5-я - у Колобка есть подружка б-я - моя сказка про Колобка)</w:t>
      </w:r>
    </w:p>
    <w:p w14:paraId="24ACDC70"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7. Из сказки - в задачу! - на основе знакомых сказок создаются интересные задачи с математическим, логическим содержанием (например, по мотивам сказок «Волк и семеро козлят», «Три медведя», «Колобок» и др.)</w:t>
      </w:r>
    </w:p>
    <w:p w14:paraId="169189A9"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8. Сказка - из задачи - модель начала сказки - содержание веселой, интересной для детей задачи (например, задача:</w:t>
      </w:r>
    </w:p>
    <w:p w14:paraId="685ACB1E"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Барсучиха-бабушка напекла «оладушки»,</w:t>
      </w:r>
    </w:p>
    <w:p w14:paraId="7E2F3CF9"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Угостила пять внучат, очень славных барсучат.</w:t>
      </w:r>
    </w:p>
    <w:p w14:paraId="75431F0E"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Два внучка не наелись, с ревом блюдцами гремят.</w:t>
      </w:r>
    </w:p>
    <w:p w14:paraId="2B0B4D01"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Посчитайте очень быстро.</w:t>
      </w:r>
    </w:p>
    <w:p w14:paraId="6B95EF02"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Сколько барсучат ждут добавки и молчат?</w:t>
      </w:r>
    </w:p>
    <w:p w14:paraId="71FF2326"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Начало сказки: решили барсучата уйти от бабушки и искать счастья в мире ...)</w:t>
      </w:r>
    </w:p>
    <w:p w14:paraId="63F459B8"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9. Сказка - из считалочки - после разучивания, неоднократного использования во время подвижных игр. Предлагаем детям загадку, как начало новой сказки, которая идет от содержания считалки. (Например:</w:t>
      </w:r>
    </w:p>
    <w:p w14:paraId="3022DDDB"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Катилось яблочко мимо сада,</w:t>
      </w:r>
    </w:p>
    <w:p w14:paraId="44A5F79F"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Мимо сада, мимо пруда,</w:t>
      </w:r>
    </w:p>
    <w:p w14:paraId="2E19592B"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Кто поднимет, тот и выйдет</w:t>
      </w:r>
      <w:proofErr w:type="gramStart"/>
      <w:r>
        <w:rPr>
          <w:rFonts w:eastAsia="Times New Roman" w:cs="Times New Roman"/>
          <w:color w:val="111111"/>
          <w:kern w:val="0"/>
          <w:sz w:val="28"/>
          <w:szCs w:val="28"/>
          <w:lang w:val="ru-RU" w:eastAsia="ru-RU" w:bidi="ar-SA"/>
        </w:rPr>
        <w:t xml:space="preserve"> ..</w:t>
      </w:r>
      <w:proofErr w:type="gramEnd"/>
    </w:p>
    <w:p w14:paraId="1D7E8843"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Но яблочко было не простым, а волшебным: оно меняло характеры героев сказок. Первым ему попался навстречу ...)</w:t>
      </w:r>
    </w:p>
    <w:p w14:paraId="1A3E2A50"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10. Гороскоп и сказка - используют во время ознакомления детей со знаками Зодиака, определение зависимости особенностей характера человека от знака, под которым он появился на свет. Чтобы детям было доступнее, переносим данные на персонажей сказок (например: Колобок из одноименной сказки. Представим, что Колобок по знаку Зодиака - Лев и решил вести себя в соответствии с этим знаком.</w:t>
      </w:r>
    </w:p>
    <w:p w14:paraId="5DEA0CD6"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Характерные особенности Льва (Возможны изменения в поведении Колобка)</w:t>
      </w:r>
    </w:p>
    <w:p w14:paraId="76FB5C69"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lastRenderedPageBreak/>
        <w:t>Надоело Колобку катиться по дорожке. Он лег под кустом и заснул, проснулся и решил жить на этой полянке.</w:t>
      </w:r>
    </w:p>
    <w:p w14:paraId="24150CDA"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Он умный, любит властвовать.</w:t>
      </w:r>
    </w:p>
    <w:p w14:paraId="569ABF77"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На этой полянке Колобок стал царем всех маленьких животных и насекомых.</w:t>
      </w:r>
    </w:p>
    <w:p w14:paraId="09B021E2"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Сообщить детям, что герои сказки по каким-то причинам спрятались (просто играют, или их заколдовали).</w:t>
      </w:r>
    </w:p>
    <w:p w14:paraId="451092EC"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В случае изменения местами героев или других знаков - меняется сюжет сказки.</w:t>
      </w:r>
    </w:p>
    <w:p w14:paraId="27E14DF0"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11. Моделирование сказок (по схемам-моделями, по знакам, по геометрическим фигурами).</w:t>
      </w:r>
    </w:p>
    <w:p w14:paraId="0977C0BD" w14:textId="77777777" w:rsidR="00E95C06" w:rsidRDefault="00E95C06" w:rsidP="00E95C06">
      <w:pPr>
        <w:widowControl/>
        <w:shd w:val="clear" w:color="auto" w:fill="FFFFFF"/>
        <w:suppressAutoHyphens w:val="0"/>
        <w:spacing w:after="150"/>
        <w:jc w:val="both"/>
        <w:textAlignment w:val="auto"/>
        <w:rPr>
          <w:rFonts w:eastAsia="Times New Roman" w:cs="Times New Roman"/>
          <w:color w:val="111111"/>
          <w:kern w:val="0"/>
          <w:sz w:val="28"/>
          <w:szCs w:val="28"/>
          <w:lang w:val="ru-RU" w:eastAsia="ru-RU" w:bidi="ar-SA"/>
        </w:rPr>
      </w:pPr>
      <w:r>
        <w:rPr>
          <w:rFonts w:eastAsia="Times New Roman" w:cs="Times New Roman"/>
          <w:color w:val="111111"/>
          <w:kern w:val="0"/>
          <w:sz w:val="28"/>
          <w:szCs w:val="28"/>
          <w:lang w:val="ru-RU" w:eastAsia="ru-RU" w:bidi="ar-SA"/>
        </w:rPr>
        <w:t>Конечно, не каждую сказку следует «дорабатывать», искажать и дополнять, но эти методы можно и нужно использовать, когда возникает потребность решения определенной проблемы или ситуации. С помощью сказки можно провести занятие морально-этического характера, развить мышление или воображение дошкольников, знакомить с вопросами экологии, экономики, народоведения, безопасности жизнедеятельности, решать математические задачи, изучать цвета ...</w:t>
      </w:r>
    </w:p>
    <w:p w14:paraId="5229D040" w14:textId="77777777" w:rsidR="00E95C06" w:rsidRDefault="00E95C06" w:rsidP="00E95C06">
      <w:pPr>
        <w:widowControl/>
        <w:shd w:val="clear" w:color="auto" w:fill="FFFFFF"/>
        <w:suppressAutoHyphens w:val="0"/>
        <w:spacing w:after="150"/>
        <w:jc w:val="both"/>
        <w:textAlignment w:val="auto"/>
      </w:pPr>
      <w:r>
        <w:rPr>
          <w:rFonts w:eastAsia="Times New Roman" w:cs="Times New Roman"/>
          <w:color w:val="111111"/>
          <w:kern w:val="0"/>
          <w:sz w:val="28"/>
          <w:szCs w:val="28"/>
          <w:lang w:val="ru-RU" w:eastAsia="ru-RU" w:bidi="ar-SA"/>
        </w:rPr>
        <w:t>Направлений может быть множество и все они будут направлены на </w:t>
      </w:r>
      <w:hyperlink r:id="rId7" w:history="1">
        <w:r>
          <w:rPr>
            <w:rFonts w:eastAsia="Times New Roman" w:cs="Times New Roman"/>
            <w:kern w:val="0"/>
            <w:sz w:val="28"/>
            <w:szCs w:val="28"/>
            <w:lang w:val="ru-RU" w:eastAsia="ru-RU" w:bidi="ar-SA"/>
          </w:rPr>
          <w:t>развитие интереса, познавательной активности у детей при различных видах занятости</w:t>
        </w:r>
      </w:hyperlink>
      <w:r>
        <w:rPr>
          <w:rFonts w:eastAsia="Times New Roman" w:cs="Times New Roman"/>
          <w:kern w:val="0"/>
          <w:sz w:val="28"/>
          <w:szCs w:val="28"/>
          <w:lang w:val="ru-RU" w:eastAsia="ru-RU" w:bidi="ar-SA"/>
        </w:rPr>
        <w:t>.</w:t>
      </w:r>
    </w:p>
    <w:p w14:paraId="29270CEE" w14:textId="77777777" w:rsidR="00E95C06" w:rsidRDefault="00E95C06" w:rsidP="00E95C06">
      <w:pPr>
        <w:pStyle w:val="Standard"/>
        <w:rPr>
          <w:lang w:val="ru-RU"/>
        </w:rPr>
      </w:pPr>
    </w:p>
    <w:p w14:paraId="4DB29AD7" w14:textId="77777777" w:rsidR="00D67006" w:rsidRPr="00E95C06" w:rsidRDefault="00D67006">
      <w:pPr>
        <w:rPr>
          <w:lang w:val="ru-RU"/>
        </w:rPr>
      </w:pPr>
    </w:p>
    <w:sectPr w:rsidR="00D67006" w:rsidRPr="00E95C06">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06"/>
    <w:rsid w:val="00D67006"/>
    <w:rsid w:val="00E9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DDD7"/>
  <w15:chartTrackingRefBased/>
  <w15:docId w15:val="{2CE378D9-83A7-4B6D-A13A-677C1C4B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C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5C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sichologvsadu.ru/korrektsionno-razvivayushchie-programmy-dlya-doshkolnikov/razvitie-poznavatelnykh-protsessov-u-det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korrektsionno-razvivayushchie-programmy-dlya-doshkolnikov" TargetMode="External"/><Relationship Id="rId5" Type="http://schemas.openxmlformats.org/officeDocument/2006/relationships/hyperlink" Target="https://psichologvsadu.ru/skazkoterapiya" TargetMode="External"/><Relationship Id="rId4" Type="http://schemas.openxmlformats.org/officeDocument/2006/relationships/hyperlink" Target="https://psichologvsadu.ru/skazkoterapiya/skazki-dlya-skazkoterapi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2025-01-11T17:38:00Z</dcterms:created>
  <dcterms:modified xsi:type="dcterms:W3CDTF">2025-01-11T17:38:00Z</dcterms:modified>
</cp:coreProperties>
</file>